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09CF3DA" w:rsidR="008D704D" w:rsidRPr="00CC47CF" w:rsidRDefault="008D704D"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sidRPr="00465A03">
        <w:rPr>
          <w:rFonts w:ascii="Times New Roman" w:eastAsia="Calibri" w:hAnsi="Times New Roman" w:cs="Times New Roman"/>
          <w:sz w:val="24"/>
          <w:szCs w:val="24"/>
        </w:rPr>
        <w:t xml:space="preserve">Pirkimo sąlygų </w:t>
      </w:r>
      <w:r w:rsidR="000C7929">
        <w:rPr>
          <w:rFonts w:ascii="Times New Roman" w:eastAsia="Calibri" w:hAnsi="Times New Roman" w:cs="Times New Roman"/>
          <w:sz w:val="24"/>
          <w:szCs w:val="24"/>
        </w:rPr>
        <w:t>4</w:t>
      </w:r>
      <w:r w:rsidRPr="00465A03">
        <w:rPr>
          <w:rFonts w:ascii="Times New Roman" w:eastAsia="Calibri" w:hAnsi="Times New Roman" w:cs="Times New Roman"/>
          <w:sz w:val="24"/>
          <w:szCs w:val="24"/>
        </w:rPr>
        <w:t xml:space="preserve"> priedas </w:t>
      </w:r>
      <w:r w:rsidR="00CC47CF">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Subtitle"/>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Subtitle"/>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75C490A4" w14:textId="51E91C6D" w:rsidR="00BD00CF" w:rsidRPr="00534A1E" w:rsidRDefault="000608EF" w:rsidP="009F3A10">
      <w:pPr>
        <w:jc w:val="center"/>
        <w:rPr>
          <w:rFonts w:ascii="Times New Roman" w:hAnsi="Times New Roman" w:cs="Times New Roman"/>
          <w:b/>
          <w:bCs/>
          <w:i/>
          <w:iCs/>
          <w:caps/>
          <w:color w:val="7030A0"/>
          <w:sz w:val="24"/>
          <w:szCs w:val="24"/>
        </w:rPr>
      </w:pPr>
      <w:r w:rsidRPr="00ED205F">
        <w:rPr>
          <w:rFonts w:ascii="Times New Roman" w:hAnsi="Times New Roman" w:cs="Times New Roman"/>
          <w:b/>
          <w:bCs/>
          <w:sz w:val="24"/>
          <w:szCs w:val="24"/>
        </w:rPr>
        <w:t>DĖL</w:t>
      </w:r>
      <w:r w:rsidR="00AA301D" w:rsidRPr="00ED205F">
        <w:rPr>
          <w:rFonts w:ascii="Times New Roman" w:hAnsi="Times New Roman" w:cs="Times New Roman"/>
          <w:b/>
          <w:bCs/>
          <w:sz w:val="24"/>
          <w:szCs w:val="24"/>
        </w:rPr>
        <w:t xml:space="preserve"> </w:t>
      </w:r>
      <w:r w:rsidR="00534A1E" w:rsidRPr="00534A1E">
        <w:rPr>
          <w:rFonts w:ascii="Times New Roman" w:hAnsi="Times New Roman" w:cs="Times New Roman"/>
          <w:b/>
          <w:bCs/>
          <w:noProof/>
          <w:sz w:val="24"/>
          <w:szCs w:val="24"/>
        </w:rPr>
        <w:t>ORIENTACINIO ŽAIDIMO „RYŠIO 100-METIS“ SUKŪRIM</w:t>
      </w:r>
      <w:r w:rsidR="00534A1E">
        <w:rPr>
          <w:rFonts w:ascii="Times New Roman" w:hAnsi="Times New Roman" w:cs="Times New Roman"/>
          <w:b/>
          <w:bCs/>
          <w:noProof/>
          <w:sz w:val="24"/>
          <w:szCs w:val="24"/>
        </w:rPr>
        <w:t xml:space="preserve">O </w:t>
      </w:r>
      <w:r w:rsidR="009F3A10" w:rsidRPr="005F562B">
        <w:rPr>
          <w:rFonts w:ascii="Times New Roman" w:hAnsi="Times New Roman" w:cs="Times New Roman"/>
          <w:b/>
          <w:bCs/>
          <w:noProof/>
          <w:sz w:val="24"/>
          <w:szCs w:val="24"/>
        </w:rPr>
        <w:t>PASLAUG</w:t>
      </w:r>
      <w:r w:rsidR="00534A1E">
        <w:rPr>
          <w:rFonts w:ascii="Times New Roman" w:hAnsi="Times New Roman" w:cs="Times New Roman"/>
          <w:b/>
          <w:bCs/>
          <w:noProof/>
          <w:sz w:val="24"/>
          <w:szCs w:val="24"/>
        </w:rPr>
        <w:t>Ų</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793DC5E8" w:rsidR="00BD00CF" w:rsidRPr="00CC47CF" w:rsidRDefault="00AA301D" w:rsidP="00BD00CF">
            <w:pPr>
              <w:rPr>
                <w:rFonts w:hAnsi="Times New Roman" w:cs="Times New Roman"/>
                <w:sz w:val="24"/>
                <w:szCs w:val="24"/>
              </w:rPr>
            </w:pPr>
            <w:r w:rsidRPr="00CC47CF">
              <w:rPr>
                <w:rFonts w:hAnsi="Times New Roman" w:cs="Times New Roman"/>
                <w:sz w:val="24"/>
                <w:szCs w:val="24"/>
              </w:rPr>
              <w:t>Lietuvos Respublikos ryšių reguliavimo tarnybai</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 xml:space="preserve">nurodomi ir </w:t>
      </w:r>
      <w:proofErr w:type="spellStart"/>
      <w:r w:rsidR="007C0612" w:rsidRPr="00CC47CF">
        <w:rPr>
          <w:rFonts w:ascii="Times New Roman" w:hAnsi="Times New Roman" w:cs="Times New Roman"/>
          <w:b/>
          <w:bCs/>
          <w:i/>
          <w:iCs/>
          <w:sz w:val="22"/>
          <w:szCs w:val="22"/>
        </w:rPr>
        <w:t>kvazisubtiekėjai</w:t>
      </w:r>
      <w:proofErr w:type="spellEnd"/>
      <w:r w:rsidR="007C0612" w:rsidRPr="00CC47CF">
        <w:rPr>
          <w:rFonts w:ascii="Times New Roman" w:hAnsi="Times New Roman" w:cs="Times New Roman"/>
          <w:b/>
          <w:bCs/>
          <w:i/>
          <w:iCs/>
          <w:sz w:val="22"/>
          <w:szCs w:val="22"/>
        </w:rPr>
        <w:t xml:space="preserve"> – fiziniai asmenys, kuriuos ketinama įdarbinti pirkimo laimėjimo atveju)</w:t>
      </w:r>
    </w:p>
    <w:p w14:paraId="643034F3" w14:textId="2E37EA80" w:rsidR="00C23DFD" w:rsidRPr="00CC47CF" w:rsidRDefault="00C23DFD" w:rsidP="00200F5D">
      <w:pPr>
        <w:pStyle w:val="ListParagraph"/>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TableGrid"/>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PASIŪLYMO KAINA</w:t>
      </w:r>
    </w:p>
    <w:p w14:paraId="733C74BC" w14:textId="056FDB70" w:rsidR="00C04FFE" w:rsidRPr="00CC47CF" w:rsidRDefault="00C04FFE" w:rsidP="00CC47CF">
      <w:pPr>
        <w:pStyle w:val="ListParagraph"/>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lastRenderedPageBreak/>
        <w:t>Pasiūlyme kaina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76E0CA95" w:rsidR="003B7634" w:rsidRPr="00CC47CF" w:rsidRDefault="00C04FFE" w:rsidP="00CC47CF">
      <w:pPr>
        <w:pStyle w:val="ListParagraph"/>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P</w:t>
      </w:r>
      <w:r w:rsidR="0005295E" w:rsidRPr="00CC47CF">
        <w:rPr>
          <w:rFonts w:ascii="Times New Roman" w:eastAsiaTheme="minorHAnsi" w:hAnsi="Times New Roman" w:cs="Times New Roman"/>
          <w:bCs/>
          <w:iCs/>
          <w:sz w:val="24"/>
          <w:szCs w:val="24"/>
        </w:rPr>
        <w:t xml:space="preserve">erkančioji organizacija, tiekėjui baigus vykdyti sutartį, turės galėti naudotis pirkimo objektu be papildomų išlaidų, jei pirkimo dokumentuose aiškiai nenurodyta kitaip. 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Pasiūlymų </w:t>
      </w:r>
      <w:r w:rsidR="002E259F" w:rsidRPr="00CC47CF">
        <w:rPr>
          <w:rFonts w:ascii="Times New Roman" w:eastAsiaTheme="minorHAnsi" w:hAnsi="Times New Roman" w:cs="Times New Roman"/>
          <w:bCs/>
          <w:iCs/>
          <w:sz w:val="24"/>
          <w:szCs w:val="24"/>
        </w:rPr>
        <w:t xml:space="preserve">kainos </w:t>
      </w:r>
      <w:r w:rsidRPr="00CC47CF">
        <w:rPr>
          <w:rFonts w:ascii="Times New Roman" w:hAnsi="Times New Roman" w:cs="Times New Roman"/>
          <w:bCs/>
          <w:sz w:val="24"/>
          <w:szCs w:val="24"/>
        </w:rPr>
        <w:t xml:space="preserve">bus vertinamos ir lyginamos su visais mokesčiais, įskaitant PVM. </w:t>
      </w:r>
      <w:r w:rsidRPr="00CC47CF">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rFonts w:ascii="Times New Roman" w:hAnsi="Times New Roman" w:cs="Times New Roman"/>
          <w:iCs/>
          <w:sz w:val="24"/>
          <w:szCs w:val="24"/>
        </w:rPr>
        <w:t>kainą (jeigu tiekėjas jo neįskaičiavo pateikiant pasiūlymą, palyginimo tikslais įskaičiuoja pati perkančioji organizacija)</w:t>
      </w:r>
      <w:r w:rsidRPr="00CC47CF">
        <w:rPr>
          <w:rFonts w:ascii="Times New Roman" w:eastAsia="Calibri" w:hAnsi="Times New Roman" w:cs="Times New Roman"/>
          <w:sz w:val="24"/>
          <w:szCs w:val="24"/>
        </w:rPr>
        <w:t>.</w:t>
      </w:r>
      <w:r w:rsidR="003B7634" w:rsidRPr="00CC47CF">
        <w:rPr>
          <w:rFonts w:ascii="Times New Roman" w:eastAsia="Calibri" w:hAnsi="Times New Roman" w:cs="Times New Roman"/>
          <w:sz w:val="24"/>
          <w:szCs w:val="24"/>
        </w:rPr>
        <w:t xml:space="preserve"> 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ListParagraph"/>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ListParagraph"/>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452"/>
        <w:gridCol w:w="1080"/>
        <w:gridCol w:w="810"/>
        <w:gridCol w:w="1620"/>
        <w:gridCol w:w="1708"/>
      </w:tblGrid>
      <w:tr w:rsidR="001B0DB9" w14:paraId="7A29E49B" w14:textId="77777777" w:rsidTr="00AC0341">
        <w:trPr>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Eil. Nr.</w:t>
            </w:r>
          </w:p>
        </w:tc>
        <w:tc>
          <w:tcPr>
            <w:tcW w:w="445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Paslaugų pavadinimas</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FF340F" w14:textId="0D70A4C9" w:rsidR="001B0DB9" w:rsidRPr="001B0DB9" w:rsidRDefault="001D3894"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iekis</w:t>
            </w:r>
          </w:p>
        </w:tc>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7CDE1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Mato</w:t>
            </w:r>
          </w:p>
          <w:p w14:paraId="0E62075C"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1FD3521D" w:rsidR="001B0DB9" w:rsidRPr="001B0DB9" w:rsidRDefault="006161CC"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aina</w:t>
            </w:r>
            <w:r>
              <w:rPr>
                <w:rFonts w:ascii="Times New Roman" w:eastAsia="Times New Roman" w:hAnsi="Times New Roman" w:cs="Times New Roman"/>
                <w:noProof/>
                <w:sz w:val="24"/>
                <w:szCs w:val="24"/>
              </w:rPr>
              <w:t>,</w:t>
            </w:r>
            <w:r w:rsidR="001B0DB9" w:rsidRPr="001B0DB9">
              <w:rPr>
                <w:rFonts w:ascii="Times New Roman" w:eastAsia="Times New Roman" w:hAnsi="Times New Roman" w:cs="Times New Roman"/>
                <w:noProof/>
                <w:sz w:val="24"/>
                <w:szCs w:val="24"/>
              </w:rPr>
              <w:t xml:space="preserve"> Eur be PVM</w:t>
            </w:r>
          </w:p>
        </w:tc>
        <w:tc>
          <w:tcPr>
            <w:tcW w:w="17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787F6FF1"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 xml:space="preserve">Kaina, Eur </w:t>
            </w:r>
            <w:r w:rsidR="006161CC">
              <w:rPr>
                <w:rFonts w:ascii="Times New Roman" w:eastAsia="Times New Roman" w:hAnsi="Times New Roman" w:cs="Times New Roman"/>
                <w:noProof/>
                <w:sz w:val="24"/>
                <w:szCs w:val="24"/>
              </w:rPr>
              <w:t xml:space="preserve">su </w:t>
            </w:r>
            <w:r w:rsidRPr="001B0DB9">
              <w:rPr>
                <w:rFonts w:ascii="Times New Roman" w:eastAsia="Times New Roman" w:hAnsi="Times New Roman" w:cs="Times New Roman"/>
                <w:noProof/>
                <w:sz w:val="24"/>
                <w:szCs w:val="24"/>
              </w:rPr>
              <w:t>PVM</w:t>
            </w:r>
            <w:r w:rsidR="006161CC">
              <w:rPr>
                <w:rFonts w:ascii="Times New Roman" w:eastAsia="Times New Roman" w:hAnsi="Times New Roman" w:cs="Times New Roman"/>
                <w:noProof/>
                <w:sz w:val="24"/>
                <w:szCs w:val="24"/>
              </w:rPr>
              <w:t>*</w:t>
            </w:r>
          </w:p>
        </w:tc>
      </w:tr>
      <w:tr w:rsidR="001B0DB9" w:rsidRPr="00DB056A" w14:paraId="76C1FDB9" w14:textId="77777777" w:rsidTr="00AC0341">
        <w:tc>
          <w:tcPr>
            <w:tcW w:w="673" w:type="dxa"/>
            <w:tcBorders>
              <w:top w:val="single" w:sz="4" w:space="0" w:color="auto"/>
              <w:left w:val="single" w:sz="4" w:space="0" w:color="auto"/>
              <w:bottom w:val="single" w:sz="4" w:space="0" w:color="auto"/>
              <w:right w:val="single" w:sz="4" w:space="0" w:color="auto"/>
            </w:tcBorders>
          </w:tcPr>
          <w:p w14:paraId="464F5D8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1.</w:t>
            </w:r>
          </w:p>
        </w:tc>
        <w:tc>
          <w:tcPr>
            <w:tcW w:w="4452" w:type="dxa"/>
            <w:tcBorders>
              <w:top w:val="single" w:sz="4" w:space="0" w:color="auto"/>
              <w:left w:val="single" w:sz="4" w:space="0" w:color="auto"/>
              <w:bottom w:val="single" w:sz="4" w:space="0" w:color="auto"/>
              <w:right w:val="single" w:sz="4" w:space="0" w:color="auto"/>
            </w:tcBorders>
          </w:tcPr>
          <w:p w14:paraId="6DC4F058" w14:textId="2741CF06" w:rsidR="001B0DB9" w:rsidRPr="00FE4F58" w:rsidRDefault="006161CC" w:rsidP="000B3CEC">
            <w:pPr>
              <w:spacing w:after="0" w:line="240" w:lineRule="auto"/>
              <w:rPr>
                <w:rFonts w:ascii="Times New Roman" w:eastAsia="Times New Roman" w:hAnsi="Times New Roman" w:cs="Times New Roman"/>
                <w:noProof/>
                <w:sz w:val="24"/>
                <w:szCs w:val="24"/>
              </w:rPr>
            </w:pPr>
            <w:r w:rsidRPr="006161CC">
              <w:rPr>
                <w:rFonts w:ascii="Times New Roman" w:hAnsi="Times New Roman" w:cs="Times New Roman"/>
                <w:noProof/>
                <w:sz w:val="24"/>
                <w:szCs w:val="24"/>
              </w:rPr>
              <w:t>Orientacinio žaidimo „Ryšio 100-metis“ sukūrimas</w:t>
            </w:r>
          </w:p>
        </w:tc>
        <w:tc>
          <w:tcPr>
            <w:tcW w:w="1080" w:type="dxa"/>
            <w:tcBorders>
              <w:top w:val="single" w:sz="4" w:space="0" w:color="auto"/>
              <w:left w:val="single" w:sz="4" w:space="0" w:color="auto"/>
              <w:bottom w:val="single" w:sz="4" w:space="0" w:color="auto"/>
              <w:right w:val="single" w:sz="4" w:space="0" w:color="auto"/>
            </w:tcBorders>
          </w:tcPr>
          <w:p w14:paraId="37453F0E" w14:textId="48DB2C4C" w:rsidR="001B0DB9" w:rsidRPr="001B0DB9" w:rsidRDefault="00FE4F58"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w:t>
            </w:r>
          </w:p>
        </w:tc>
        <w:tc>
          <w:tcPr>
            <w:tcW w:w="810" w:type="dxa"/>
            <w:tcBorders>
              <w:top w:val="single" w:sz="4" w:space="0" w:color="auto"/>
              <w:left w:val="single" w:sz="4" w:space="0" w:color="auto"/>
              <w:bottom w:val="single" w:sz="4" w:space="0" w:color="auto"/>
              <w:right w:val="single" w:sz="4" w:space="0" w:color="auto"/>
            </w:tcBorders>
          </w:tcPr>
          <w:p w14:paraId="7690C2E4" w14:textId="072F8A8B" w:rsidR="001B0DB9" w:rsidRPr="001B0DB9" w:rsidRDefault="00FE4F58"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Vnt.</w:t>
            </w:r>
          </w:p>
        </w:tc>
        <w:tc>
          <w:tcPr>
            <w:tcW w:w="1620" w:type="dxa"/>
            <w:tcBorders>
              <w:top w:val="single" w:sz="4" w:space="0" w:color="auto"/>
              <w:left w:val="single" w:sz="4" w:space="0" w:color="auto"/>
              <w:bottom w:val="single" w:sz="4" w:space="0" w:color="auto"/>
              <w:right w:val="single" w:sz="4" w:space="0" w:color="auto"/>
            </w:tcBorders>
          </w:tcPr>
          <w:p w14:paraId="2A91979F" w14:textId="77777777" w:rsidR="001B0DB9" w:rsidRPr="001B0DB9" w:rsidRDefault="001B0DB9" w:rsidP="000B3CEC">
            <w:pPr>
              <w:spacing w:after="0" w:line="240" w:lineRule="auto"/>
              <w:jc w:val="right"/>
              <w:rPr>
                <w:rFonts w:ascii="Times New Roman" w:eastAsia="Times New Roman" w:hAnsi="Times New Roman" w:cs="Times New Roman"/>
                <w:noProof/>
                <w:sz w:val="24"/>
                <w:szCs w:val="24"/>
              </w:rPr>
            </w:pPr>
          </w:p>
        </w:tc>
        <w:tc>
          <w:tcPr>
            <w:tcW w:w="1708" w:type="dxa"/>
            <w:tcBorders>
              <w:top w:val="single" w:sz="4" w:space="0" w:color="auto"/>
              <w:left w:val="single" w:sz="4" w:space="0" w:color="auto"/>
              <w:bottom w:val="single" w:sz="4" w:space="0" w:color="auto"/>
              <w:right w:val="single" w:sz="4" w:space="0" w:color="auto"/>
            </w:tcBorders>
          </w:tcPr>
          <w:p w14:paraId="2E726CBB" w14:textId="77777777" w:rsidR="001B0DB9" w:rsidRPr="001B0DB9" w:rsidRDefault="001B0DB9" w:rsidP="000B3CEC">
            <w:pPr>
              <w:spacing w:after="0" w:line="240" w:lineRule="auto"/>
              <w:jc w:val="right"/>
              <w:rPr>
                <w:rFonts w:ascii="Times New Roman" w:eastAsia="Times New Roman" w:hAnsi="Times New Roman" w:cs="Times New Roman"/>
                <w:noProof/>
                <w:sz w:val="24"/>
                <w:szCs w:val="24"/>
              </w:rPr>
            </w:pPr>
          </w:p>
        </w:tc>
      </w:tr>
    </w:tbl>
    <w:p w14:paraId="678451A0" w14:textId="0C70E542" w:rsidR="00881670" w:rsidRPr="007F2D08" w:rsidRDefault="00881670" w:rsidP="00881670">
      <w:pPr>
        <w:spacing w:after="0" w:line="240" w:lineRule="auto"/>
        <w:jc w:val="both"/>
        <w:rPr>
          <w:rFonts w:ascii="Times New Roman" w:hAnsi="Times New Roman" w:cs="Times New Roman"/>
          <w:b/>
          <w:sz w:val="20"/>
          <w:szCs w:val="20"/>
        </w:rPr>
      </w:pPr>
      <w:r w:rsidRPr="008D6F5E">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4C5F0766" w14:textId="5A3C502C" w:rsidR="00ED1320" w:rsidRPr="00961627" w:rsidRDefault="00ED1320" w:rsidP="00961627">
      <w:pPr>
        <w:spacing w:after="0" w:line="240" w:lineRule="auto"/>
        <w:rPr>
          <w:rFonts w:ascii="Times New Roman" w:hAnsi="Times New Roman" w:cs="Times New Roman"/>
          <w:sz w:val="24"/>
          <w:szCs w:val="24"/>
        </w:rPr>
      </w:pPr>
    </w:p>
    <w:p w14:paraId="0827BA10" w14:textId="5BB30185" w:rsidR="000608EF" w:rsidRPr="00CC47CF" w:rsidRDefault="002620D1">
      <w:pPr>
        <w:pStyle w:val="ListParagraph"/>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t xml:space="preserve">Pasiūlymo kaina EUR su PVM žodžiais: </w:t>
      </w:r>
      <w:r w:rsidR="00445149">
        <w:rPr>
          <w:rFonts w:ascii="Times New Roman" w:hAnsi="Times New Roman" w:cs="Times New Roman"/>
          <w:sz w:val="24"/>
          <w:szCs w:val="24"/>
        </w:rPr>
        <w:t>_______________________________________________________</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r w:rsidR="00EE59D4">
        <w:rPr>
          <w:rFonts w:ascii="Times New Roman" w:eastAsia="Calibri" w:hAnsi="Times New Roman" w:cs="Times New Roman"/>
          <w:sz w:val="24"/>
          <w:szCs w:val="24"/>
        </w:rPr>
        <w:t>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6B6E2F4C" w:rsidR="003A77DB" w:rsidRDefault="00445149" w:rsidP="00E56BA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w:t>
      </w:r>
    </w:p>
    <w:p w14:paraId="506F2F3E" w14:textId="77777777" w:rsidR="00445149" w:rsidRDefault="00445149" w:rsidP="00145CE2">
      <w:pPr>
        <w:spacing w:after="0" w:line="240" w:lineRule="auto"/>
        <w:ind w:firstLine="567"/>
        <w:jc w:val="both"/>
        <w:rPr>
          <w:rFonts w:ascii="Times New Roman" w:hAnsi="Times New Roman" w:cs="Times New Roman"/>
          <w:bCs/>
          <w:sz w:val="24"/>
          <w:szCs w:val="24"/>
        </w:rPr>
      </w:pPr>
    </w:p>
    <w:p w14:paraId="626365CF" w14:textId="7D1958C3"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ir pasiūlymo galiojimo užtikrinimo terminas ne trumpesnis kaip </w:t>
      </w:r>
      <w:r w:rsidR="00544FC7" w:rsidRPr="00693ED4">
        <w:rPr>
          <w:rFonts w:ascii="Times New Roman" w:hAnsi="Times New Roman" w:cs="Times New Roman"/>
          <w:b/>
          <w:sz w:val="24"/>
          <w:szCs w:val="24"/>
        </w:rPr>
        <w:t>3 mėn.</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ListParagraph"/>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ListParagraph"/>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693ED4">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763"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693ED4">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t>1</w:t>
            </w:r>
          </w:p>
        </w:tc>
        <w:tc>
          <w:tcPr>
            <w:tcW w:w="3745" w:type="dxa"/>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763"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693ED4">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lastRenderedPageBreak/>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763"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693ED4">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63"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693ED4">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763"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693ED4">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NoSpacing"/>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remiasi tiekėjas pagal VPĮ 49 str., su kuriuo laimėjimo atveju tiekėjas ketina sudaryti darbo sutartį.</w:t>
            </w:r>
          </w:p>
        </w:tc>
        <w:tc>
          <w:tcPr>
            <w:tcW w:w="763"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r w:rsidR="00C16D04" w:rsidRPr="00CC47CF" w14:paraId="54A6EEED" w14:textId="77777777" w:rsidTr="00693ED4">
        <w:tc>
          <w:tcPr>
            <w:tcW w:w="0" w:type="auto"/>
          </w:tcPr>
          <w:p w14:paraId="14EC6AC7" w14:textId="6038C766" w:rsidR="00C16D04" w:rsidRPr="00CC47CF" w:rsidRDefault="009F51D9" w:rsidP="00C16D04">
            <w:pPr>
              <w:rPr>
                <w:rFonts w:hAnsi="Times New Roman" w:cs="Times New Roman"/>
                <w:sz w:val="24"/>
                <w:szCs w:val="24"/>
              </w:rPr>
            </w:pPr>
            <w:r>
              <w:rPr>
                <w:rFonts w:hAnsi="Times New Roman" w:cs="Times New Roman"/>
                <w:sz w:val="24"/>
                <w:szCs w:val="24"/>
              </w:rPr>
              <w:t>5.</w:t>
            </w:r>
          </w:p>
        </w:tc>
        <w:tc>
          <w:tcPr>
            <w:tcW w:w="3745" w:type="dxa"/>
          </w:tcPr>
          <w:p w14:paraId="18ED3397" w14:textId="2EB6F9D5" w:rsidR="00FF4B91" w:rsidRPr="00CC47CF" w:rsidRDefault="00C16D04" w:rsidP="00FF4B91">
            <w:pPr>
              <w:rPr>
                <w:rFonts w:eastAsiaTheme="minorHAnsi" w:hAnsi="Times New Roman" w:cs="Times New Roman"/>
                <w:bCs/>
                <w:iCs/>
                <w:sz w:val="24"/>
                <w:szCs w:val="24"/>
              </w:rPr>
            </w:pPr>
            <w:r w:rsidRPr="00CC47CF">
              <w:rPr>
                <w:rFonts w:eastAsiaTheme="minorHAnsi" w:hAnsi="Times New Roman" w:cs="Times New Roman"/>
                <w:bCs/>
                <w:iCs/>
                <w:sz w:val="24"/>
                <w:szCs w:val="24"/>
              </w:rPr>
              <w:t>Pasiūlymo galiojimo užtikrinimo dokumentas arba užstato sumokėjimo pavedimo kopija, kai pasiūlymas užtikrinamas užstatu</w:t>
            </w:r>
            <w:r w:rsidR="00FF4B91" w:rsidRPr="00CC47CF">
              <w:rPr>
                <w:rFonts w:eastAsiaTheme="minorHAnsi" w:hAnsi="Times New Roman" w:cs="Times New Roman"/>
                <w:bCs/>
                <w:iCs/>
                <w:sz w:val="24"/>
                <w:szCs w:val="24"/>
              </w:rPr>
              <w:t>.</w:t>
            </w:r>
          </w:p>
          <w:p w14:paraId="4CC90F56" w14:textId="00B41DF0" w:rsidR="004C7E0B" w:rsidRPr="00CC47CF" w:rsidRDefault="004C7E0B" w:rsidP="00FF4B91">
            <w:pPr>
              <w:rPr>
                <w:rFonts w:hAnsi="Times New Roman" w:cs="Times New Roman"/>
                <w:i/>
                <w:iCs/>
                <w:sz w:val="24"/>
                <w:szCs w:val="24"/>
              </w:rPr>
            </w:pPr>
            <w:r w:rsidRPr="00CC47CF">
              <w:rPr>
                <w:rFonts w:hAnsi="Times New Roman" w:cs="Times New Roman"/>
                <w:b/>
                <w:bCs/>
                <w:i/>
                <w:iCs/>
                <w:sz w:val="24"/>
                <w:szCs w:val="24"/>
              </w:rPr>
              <w:t xml:space="preserve">Pasiūlymo galiojimo užtikrinimo dokumentas </w:t>
            </w:r>
            <w:r w:rsidRPr="00693ED4">
              <w:rPr>
                <w:rFonts w:hAnsi="Times New Roman" w:cs="Times New Roman"/>
                <w:i/>
                <w:iCs/>
                <w:sz w:val="24"/>
                <w:szCs w:val="24"/>
              </w:rPr>
              <w:t xml:space="preserve">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w:t>
            </w:r>
            <w:r w:rsidRPr="00693ED4">
              <w:rPr>
                <w:rFonts w:hAnsi="Times New Roman" w:cs="Times New Roman"/>
                <w:i/>
                <w:iCs/>
                <w:sz w:val="24"/>
                <w:szCs w:val="24"/>
              </w:rPr>
              <w:lastRenderedPageBreak/>
              <w:t>termino pabaigos perkančiosios organizacijos adresu.</w:t>
            </w:r>
          </w:p>
        </w:tc>
        <w:tc>
          <w:tcPr>
            <w:tcW w:w="763" w:type="dxa"/>
          </w:tcPr>
          <w:p w14:paraId="3D82248C" w14:textId="77777777" w:rsidR="00C16D04" w:rsidRPr="00CC47CF" w:rsidRDefault="00C16D04" w:rsidP="00C16D04">
            <w:pPr>
              <w:rPr>
                <w:rFonts w:hAnsi="Times New Roman" w:cs="Times New Roman"/>
                <w:sz w:val="24"/>
                <w:szCs w:val="24"/>
              </w:rPr>
            </w:pPr>
          </w:p>
        </w:tc>
        <w:tc>
          <w:tcPr>
            <w:tcW w:w="0" w:type="auto"/>
          </w:tcPr>
          <w:p w14:paraId="585E352D" w14:textId="2A55ED6C" w:rsidR="00C16D04" w:rsidRPr="00CC47CF" w:rsidRDefault="00C16D04" w:rsidP="00047F6B">
            <w:pPr>
              <w:rPr>
                <w:rFonts w:hAnsi="Times New Roman" w:cs="Times New Roman"/>
                <w:sz w:val="24"/>
                <w:szCs w:val="24"/>
              </w:rPr>
            </w:pPr>
          </w:p>
        </w:tc>
        <w:tc>
          <w:tcPr>
            <w:tcW w:w="0" w:type="auto"/>
          </w:tcPr>
          <w:p w14:paraId="312ADE82"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40C1C6A6"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tvirtintu, kad:</w:t>
      </w:r>
    </w:p>
    <w:p w14:paraId="7D5AEEE4" w14:textId="68B14092" w:rsidR="002135C6" w:rsidRPr="00CC47CF" w:rsidRDefault="002135C6"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1EB768E6" w:rsidR="000608EF" w:rsidRPr="00CC47CF" w:rsidRDefault="000608EF" w:rsidP="00CC47CF">
      <w:pPr>
        <w:pStyle w:val="ListParagraph"/>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Pr="00CC47CF">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7351B" w14:textId="77777777" w:rsidR="00C937EB" w:rsidRDefault="00C937EB" w:rsidP="00D05666">
      <w:r>
        <w:separator/>
      </w:r>
    </w:p>
  </w:endnote>
  <w:endnote w:type="continuationSeparator" w:id="0">
    <w:p w14:paraId="11C096AF" w14:textId="77777777" w:rsidR="00C937EB" w:rsidRDefault="00C937EB" w:rsidP="00D05666">
      <w:r>
        <w:continuationSeparator/>
      </w:r>
    </w:p>
  </w:endnote>
  <w:endnote w:type="continuationNotice" w:id="1">
    <w:p w14:paraId="4ACD06F1" w14:textId="77777777" w:rsidR="00C937EB" w:rsidRDefault="00C937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6DF0" w14:textId="77777777" w:rsidR="00C937EB" w:rsidRDefault="00C937EB" w:rsidP="00D05666">
      <w:r>
        <w:separator/>
      </w:r>
    </w:p>
  </w:footnote>
  <w:footnote w:type="continuationSeparator" w:id="0">
    <w:p w14:paraId="62D4772A" w14:textId="77777777" w:rsidR="00C937EB" w:rsidRDefault="00C937EB" w:rsidP="00D05666">
      <w:r>
        <w:continuationSeparator/>
      </w:r>
    </w:p>
  </w:footnote>
  <w:footnote w:type="continuationNotice" w:id="1">
    <w:p w14:paraId="063DD01C" w14:textId="77777777" w:rsidR="00C937EB" w:rsidRDefault="00C937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C3A"/>
    <w:rsid w:val="00086D57"/>
    <w:rsid w:val="00087EFE"/>
    <w:rsid w:val="000903D5"/>
    <w:rsid w:val="000904B3"/>
    <w:rsid w:val="000917F2"/>
    <w:rsid w:val="00095834"/>
    <w:rsid w:val="0009724E"/>
    <w:rsid w:val="00097B80"/>
    <w:rsid w:val="000A0BA2"/>
    <w:rsid w:val="000A0C3A"/>
    <w:rsid w:val="000A0DFE"/>
    <w:rsid w:val="000A0F5D"/>
    <w:rsid w:val="000A1E34"/>
    <w:rsid w:val="000A2CBA"/>
    <w:rsid w:val="000A5738"/>
    <w:rsid w:val="000A5FB1"/>
    <w:rsid w:val="000A7BF8"/>
    <w:rsid w:val="000B0CED"/>
    <w:rsid w:val="000B4E6D"/>
    <w:rsid w:val="000B673B"/>
    <w:rsid w:val="000B7223"/>
    <w:rsid w:val="000C006A"/>
    <w:rsid w:val="000C02F3"/>
    <w:rsid w:val="000C07BD"/>
    <w:rsid w:val="000C1AE5"/>
    <w:rsid w:val="000C1F59"/>
    <w:rsid w:val="000C2217"/>
    <w:rsid w:val="000C2E47"/>
    <w:rsid w:val="000C3F71"/>
    <w:rsid w:val="000C4DF9"/>
    <w:rsid w:val="000C6068"/>
    <w:rsid w:val="000C750F"/>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0E0"/>
    <w:rsid w:val="00134825"/>
    <w:rsid w:val="001351A4"/>
    <w:rsid w:val="00135EEE"/>
    <w:rsid w:val="001365CA"/>
    <w:rsid w:val="00140D50"/>
    <w:rsid w:val="00141179"/>
    <w:rsid w:val="00142352"/>
    <w:rsid w:val="00143940"/>
    <w:rsid w:val="0014414A"/>
    <w:rsid w:val="00145CE2"/>
    <w:rsid w:val="00146BC9"/>
    <w:rsid w:val="00147A63"/>
    <w:rsid w:val="00147A8C"/>
    <w:rsid w:val="0015376E"/>
    <w:rsid w:val="001538C5"/>
    <w:rsid w:val="00153D1C"/>
    <w:rsid w:val="00156AC9"/>
    <w:rsid w:val="001607EC"/>
    <w:rsid w:val="00164443"/>
    <w:rsid w:val="001647BD"/>
    <w:rsid w:val="0016665C"/>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90355"/>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3894"/>
    <w:rsid w:val="001D65F8"/>
    <w:rsid w:val="001D7492"/>
    <w:rsid w:val="001E0107"/>
    <w:rsid w:val="001E250F"/>
    <w:rsid w:val="001E2BC5"/>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76D5"/>
    <w:rsid w:val="002510C4"/>
    <w:rsid w:val="00251D4A"/>
    <w:rsid w:val="00252A88"/>
    <w:rsid w:val="00253090"/>
    <w:rsid w:val="00254895"/>
    <w:rsid w:val="00255225"/>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73"/>
    <w:rsid w:val="002847F1"/>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7AC3"/>
    <w:rsid w:val="00320B02"/>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DB9"/>
    <w:rsid w:val="003617F1"/>
    <w:rsid w:val="00362719"/>
    <w:rsid w:val="00363134"/>
    <w:rsid w:val="00364A44"/>
    <w:rsid w:val="00365384"/>
    <w:rsid w:val="003660B8"/>
    <w:rsid w:val="003671C3"/>
    <w:rsid w:val="00370489"/>
    <w:rsid w:val="00371433"/>
    <w:rsid w:val="00373D32"/>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B03D1"/>
    <w:rsid w:val="003B12DE"/>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EA"/>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9B4"/>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811"/>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37724"/>
    <w:rsid w:val="00441581"/>
    <w:rsid w:val="00443DE5"/>
    <w:rsid w:val="00443FA8"/>
    <w:rsid w:val="00443FEB"/>
    <w:rsid w:val="00444DC8"/>
    <w:rsid w:val="00445149"/>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5A03"/>
    <w:rsid w:val="0046788A"/>
    <w:rsid w:val="00467B1D"/>
    <w:rsid w:val="00471043"/>
    <w:rsid w:val="004713B5"/>
    <w:rsid w:val="00472789"/>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17AB"/>
    <w:rsid w:val="005321FB"/>
    <w:rsid w:val="0053254A"/>
    <w:rsid w:val="005332CF"/>
    <w:rsid w:val="005334CF"/>
    <w:rsid w:val="00533C4A"/>
    <w:rsid w:val="00534A1E"/>
    <w:rsid w:val="005357BB"/>
    <w:rsid w:val="005377B5"/>
    <w:rsid w:val="005379E7"/>
    <w:rsid w:val="00540094"/>
    <w:rsid w:val="00540C9A"/>
    <w:rsid w:val="00540F0A"/>
    <w:rsid w:val="0054132A"/>
    <w:rsid w:val="005420ED"/>
    <w:rsid w:val="00542A74"/>
    <w:rsid w:val="0054414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25F"/>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5B33"/>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61CC"/>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E6C"/>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4AFE"/>
    <w:rsid w:val="006C613D"/>
    <w:rsid w:val="006C6272"/>
    <w:rsid w:val="006C63B5"/>
    <w:rsid w:val="006C72FE"/>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7021FE"/>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5B"/>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C0612"/>
    <w:rsid w:val="007C1349"/>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4E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0EEF"/>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670"/>
    <w:rsid w:val="0088228F"/>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F3A10"/>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061E"/>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341"/>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1D3"/>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B7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37EB"/>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368"/>
    <w:rsid w:val="00D03CCF"/>
    <w:rsid w:val="00D04642"/>
    <w:rsid w:val="00D05666"/>
    <w:rsid w:val="00D10723"/>
    <w:rsid w:val="00D10FA6"/>
    <w:rsid w:val="00D11917"/>
    <w:rsid w:val="00D1581F"/>
    <w:rsid w:val="00D159D2"/>
    <w:rsid w:val="00D1609F"/>
    <w:rsid w:val="00D20B5F"/>
    <w:rsid w:val="00D22226"/>
    <w:rsid w:val="00D232F1"/>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436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0E26"/>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59D4"/>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393"/>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652"/>
    <w:rsid w:val="00FE3D1F"/>
    <w:rsid w:val="00FE3D7C"/>
    <w:rsid w:val="00FE4654"/>
    <w:rsid w:val="00FE4F58"/>
    <w:rsid w:val="00FE5735"/>
    <w:rsid w:val="00FE6998"/>
    <w:rsid w:val="00FE7908"/>
    <w:rsid w:val="00FF0550"/>
    <w:rsid w:val="00FF0594"/>
    <w:rsid w:val="00FF05F7"/>
    <w:rsid w:val="00FF116E"/>
    <w:rsid w:val="00FF203A"/>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70</cp:revision>
  <dcterms:created xsi:type="dcterms:W3CDTF">2023-03-07T14:16:00Z</dcterms:created>
  <dcterms:modified xsi:type="dcterms:W3CDTF">2026-02-23T13:20:00Z</dcterms:modified>
</cp:coreProperties>
</file>